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A2C3B" w14:textId="77777777" w:rsidR="005F6835" w:rsidRDefault="005F6835">
      <w:pPr>
        <w:spacing w:after="0" w:line="240" w:lineRule="auto"/>
        <w:jc w:val="both"/>
        <w:rPr>
          <w:rFonts w:ascii="Arial" w:eastAsia="Arial" w:hAnsi="Arial" w:cs="Arial"/>
        </w:rPr>
      </w:pPr>
    </w:p>
    <w:p w14:paraId="6EE05170" w14:textId="4805D611" w:rsidR="005F6835" w:rsidRDefault="005F683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2EA13B36" w14:textId="77777777" w:rsidR="005F6835" w:rsidRDefault="005F683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A695477" w14:textId="77777777" w:rsidR="005F6835" w:rsidRDefault="005F6835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5DA4EDE" w14:textId="77777777" w:rsidR="005F6835" w:rsidRDefault="00000000">
      <w:pPr>
        <w:pStyle w:val="Ttulo1"/>
        <w:jc w:val="center"/>
        <w:rPr>
          <w:sz w:val="24"/>
          <w:szCs w:val="24"/>
        </w:rPr>
      </w:pPr>
      <w:r>
        <w:rPr>
          <w:sz w:val="24"/>
          <w:szCs w:val="24"/>
        </w:rPr>
        <w:t>ANEXO I</w:t>
      </w:r>
    </w:p>
    <w:p w14:paraId="13107B62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7A5A252E" w14:textId="77777777" w:rsidR="005F683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Modelo de Autodeclaração para Inscrição</w:t>
      </w:r>
    </w:p>
    <w:p w14:paraId="6F5159F5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EF4FCC6" w14:textId="77777777" w:rsidR="005F683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00"/>
        </w:rPr>
        <w:t>Declaro, para fins de participação no Processo Seletivo Simplificado (PSS) regido pelo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color w:val="000000"/>
        </w:rPr>
        <w:t>Edital nº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09/</w:t>
      </w:r>
      <w:r>
        <w:rPr>
          <w:rFonts w:ascii="Arial" w:eastAsia="Arial" w:hAnsi="Arial" w:cs="Arial"/>
          <w:b/>
          <w:color w:val="000000"/>
        </w:rPr>
        <w:t>202</w:t>
      </w:r>
      <w:r>
        <w:rPr>
          <w:rFonts w:ascii="Arial" w:eastAsia="Arial" w:hAnsi="Arial" w:cs="Arial"/>
          <w:b/>
        </w:rPr>
        <w:t>3</w:t>
      </w:r>
      <w:r>
        <w:rPr>
          <w:rFonts w:ascii="Arial" w:eastAsia="Arial" w:hAnsi="Arial" w:cs="Arial"/>
          <w:b/>
          <w:color w:val="000000"/>
        </w:rPr>
        <w:t>-SRI/Ufes</w:t>
      </w:r>
      <w:r>
        <w:rPr>
          <w:rFonts w:ascii="Arial" w:eastAsia="Arial" w:hAnsi="Arial" w:cs="Arial"/>
          <w:color w:val="000000"/>
        </w:rPr>
        <w:t xml:space="preserve"> que, caso seja selecionado para receber a bolsa de </w:t>
      </w:r>
      <w:r>
        <w:rPr>
          <w:rFonts w:ascii="Arial" w:eastAsia="Arial" w:hAnsi="Arial" w:cs="Arial"/>
        </w:rPr>
        <w:t>professor-bolsista</w:t>
      </w:r>
      <w:r>
        <w:rPr>
          <w:rFonts w:ascii="Arial" w:eastAsia="Arial" w:hAnsi="Arial" w:cs="Arial"/>
          <w:color w:val="000000"/>
        </w:rPr>
        <w:t>, terei disponibilidade de 20 (vinte) horas semanais para me dedicar às atividades descritas neste edital</w:t>
      </w:r>
      <w:r>
        <w:rPr>
          <w:rFonts w:ascii="Arial" w:eastAsia="Arial" w:hAnsi="Arial" w:cs="Arial"/>
        </w:rPr>
        <w:t>, conforme apresentado no quadro* a seguir:</w:t>
      </w:r>
    </w:p>
    <w:p w14:paraId="3791F9A5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p w14:paraId="7622EDE1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</w:rPr>
      </w:pPr>
    </w:p>
    <w:tbl>
      <w:tblPr>
        <w:tblStyle w:val="afff0"/>
        <w:tblW w:w="850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14"/>
        <w:gridCol w:w="1215"/>
        <w:gridCol w:w="1215"/>
        <w:gridCol w:w="1215"/>
        <w:gridCol w:w="1215"/>
        <w:gridCol w:w="1215"/>
        <w:gridCol w:w="1215"/>
      </w:tblGrid>
      <w:tr w:rsidR="005F6835" w14:paraId="7F0B0727" w14:textId="77777777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0CC0C2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Dia/Hora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B9B3B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SEG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F0E97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TER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2F5667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272F4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QUI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D0CF33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SEX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A99D79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SÁB</w:t>
            </w:r>
          </w:p>
        </w:tc>
      </w:tr>
      <w:tr w:rsidR="005F6835" w14:paraId="63E705D0" w14:textId="77777777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1E63BE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Manhã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56489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EC6EB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31F577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A2DD1B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09067C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AAD4B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6835" w14:paraId="22CC508E" w14:textId="77777777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6E83C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Tarde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982050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C60B9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B773DF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5039C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84A19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CF4D10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5F6835" w14:paraId="6718A6F5" w14:textId="77777777"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B2717" w14:textId="77777777" w:rsidR="005F683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Noite</w:t>
            </w: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57461D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29BF8C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A61EC0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F66AC4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AB1D3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121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34D693" w14:textId="77777777" w:rsidR="005F6835" w:rsidRDefault="005F68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14:paraId="37C9F1E0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</w:p>
    <w:p w14:paraId="5950F54A" w14:textId="77777777" w:rsidR="005F683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(*) Indicar seus horários específicos de disponibilidade, considerando a carga horária de 20h semanais. Por exemplo, segundas, das 7h às 12h, terças, das 18h às 20h, e assim por diante. </w:t>
      </w:r>
    </w:p>
    <w:p w14:paraId="11DF0CB3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34F6E953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7F61D4C3" w14:textId="77777777" w:rsidR="005F683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Vitória, _____ de _______________ </w:t>
      </w:r>
      <w:proofErr w:type="spellStart"/>
      <w:r>
        <w:rPr>
          <w:rFonts w:ascii="Arial" w:eastAsia="Arial" w:hAnsi="Arial" w:cs="Arial"/>
          <w:color w:val="000000"/>
        </w:rPr>
        <w:t>de</w:t>
      </w:r>
      <w:proofErr w:type="spellEnd"/>
      <w:r>
        <w:rPr>
          <w:rFonts w:ascii="Arial" w:eastAsia="Arial" w:hAnsi="Arial" w:cs="Arial"/>
          <w:color w:val="000000"/>
        </w:rPr>
        <w:t xml:space="preserve"> 202</w:t>
      </w:r>
      <w:r>
        <w:rPr>
          <w:rFonts w:ascii="Arial" w:eastAsia="Arial" w:hAnsi="Arial" w:cs="Arial"/>
        </w:rPr>
        <w:t>3</w:t>
      </w:r>
      <w:r>
        <w:rPr>
          <w:rFonts w:ascii="Arial" w:eastAsia="Arial" w:hAnsi="Arial" w:cs="Arial"/>
          <w:color w:val="000000"/>
        </w:rPr>
        <w:t>.</w:t>
      </w:r>
    </w:p>
    <w:p w14:paraId="672C4535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2867F293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36D1AF98" w14:textId="77777777" w:rsidR="005F683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Nome do c</w:t>
      </w:r>
      <w:r>
        <w:rPr>
          <w:rFonts w:ascii="Arial" w:eastAsia="Arial" w:hAnsi="Arial" w:cs="Arial"/>
          <w:u w:val="single"/>
        </w:rPr>
        <w:t>andidato</w:t>
      </w:r>
      <w:r>
        <w:rPr>
          <w:rFonts w:ascii="Arial" w:eastAsia="Arial" w:hAnsi="Arial" w:cs="Arial"/>
          <w:color w:val="000000"/>
        </w:rPr>
        <w:t xml:space="preserve">: </w:t>
      </w:r>
    </w:p>
    <w:p w14:paraId="254A2AEB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</w:p>
    <w:p w14:paraId="295D44E7" w14:textId="77777777" w:rsidR="005F6835" w:rsidRDefault="00000000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u w:val="single"/>
        </w:rPr>
        <w:t>Assinatura do candidato</w:t>
      </w:r>
      <w:r>
        <w:rPr>
          <w:rFonts w:ascii="Arial" w:eastAsia="Arial" w:hAnsi="Arial" w:cs="Arial"/>
          <w:color w:val="000000"/>
        </w:rPr>
        <w:t xml:space="preserve">: </w:t>
      </w:r>
    </w:p>
    <w:p w14:paraId="7A2908FD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34ABF29" w14:textId="77777777" w:rsidR="005F6835" w:rsidRDefault="005F6835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5943514" w14:textId="74EA76F7" w:rsidR="005F6835" w:rsidRDefault="005F6835">
      <w:pPr>
        <w:rPr>
          <w:rFonts w:ascii="Arial" w:eastAsia="Arial" w:hAnsi="Arial" w:cs="Arial"/>
          <w:b/>
          <w:color w:val="000000"/>
          <w:sz w:val="24"/>
          <w:szCs w:val="24"/>
        </w:rPr>
      </w:pPr>
    </w:p>
    <w:sectPr w:rsidR="005F6835">
      <w:headerReference w:type="default" r:id="rId8"/>
      <w:footerReference w:type="even" r:id="rId9"/>
      <w:footerReference w:type="default" r:id="rId10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5D05C" w14:textId="77777777" w:rsidR="002C4655" w:rsidRDefault="002C4655">
      <w:pPr>
        <w:spacing w:after="0" w:line="240" w:lineRule="auto"/>
      </w:pPr>
      <w:r>
        <w:separator/>
      </w:r>
    </w:p>
  </w:endnote>
  <w:endnote w:type="continuationSeparator" w:id="0">
    <w:p w14:paraId="5BF6CA96" w14:textId="77777777" w:rsidR="002C4655" w:rsidRDefault="002C46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15A54" w14:textId="77777777" w:rsidR="005F68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color w:val="000000"/>
        <w:sz w:val="20"/>
        <w:szCs w:val="20"/>
      </w:rPr>
      <w:fldChar w:fldCharType="end"/>
    </w:r>
  </w:p>
  <w:p w14:paraId="78233B3A" w14:textId="77777777" w:rsidR="005F6835" w:rsidRDefault="005F6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E092D" w14:textId="77777777" w:rsidR="005F68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AC7E24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7DB2C282" w14:textId="77777777" w:rsidR="005F6835" w:rsidRDefault="005F6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right="36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E01A8" w14:textId="77777777" w:rsidR="002C4655" w:rsidRDefault="002C4655">
      <w:pPr>
        <w:spacing w:after="0" w:line="240" w:lineRule="auto"/>
      </w:pPr>
      <w:r>
        <w:separator/>
      </w:r>
    </w:p>
  </w:footnote>
  <w:footnote w:type="continuationSeparator" w:id="0">
    <w:p w14:paraId="0EAEC4DF" w14:textId="77777777" w:rsidR="002C4655" w:rsidRDefault="002C46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8684A" w14:textId="77777777" w:rsidR="005F68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7FEF4517" wp14:editId="193A874F">
          <wp:simplePos x="0" y="0"/>
          <wp:positionH relativeFrom="column">
            <wp:posOffset>-238749</wp:posOffset>
          </wp:positionH>
          <wp:positionV relativeFrom="paragraph">
            <wp:posOffset>26035</wp:posOffset>
          </wp:positionV>
          <wp:extent cx="695325" cy="742950"/>
          <wp:effectExtent l="0" t="0" r="0" b="0"/>
          <wp:wrapSquare wrapText="bothSides" distT="0" distB="0" distL="114300" distR="114300"/>
          <wp:docPr id="2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5325" cy="742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E957F7A" w14:textId="77777777" w:rsidR="005F6835" w:rsidRDefault="00000000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UNIVERSIDADE FEDERAL DO ESPÍRITO SANTO</w:t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565903A" wp14:editId="545AF98E">
          <wp:simplePos x="0" y="0"/>
          <wp:positionH relativeFrom="column">
            <wp:posOffset>4618990</wp:posOffset>
          </wp:positionH>
          <wp:positionV relativeFrom="paragraph">
            <wp:posOffset>-8244</wp:posOffset>
          </wp:positionV>
          <wp:extent cx="1133475" cy="622300"/>
          <wp:effectExtent l="0" t="0" r="0" b="0"/>
          <wp:wrapSquare wrapText="bothSides" distT="0" distB="0" distL="114300" distR="114300"/>
          <wp:docPr id="2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3475" cy="6223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84845AF" w14:textId="77777777" w:rsidR="005F6835" w:rsidRDefault="00000000">
    <w:pPr>
      <w:spacing w:after="0" w:line="240" w:lineRule="auto"/>
      <w:jc w:val="center"/>
      <w:rPr>
        <w:rFonts w:ascii="Arial" w:eastAsia="Arial" w:hAnsi="Arial" w:cs="Arial"/>
        <w:b/>
        <w:sz w:val="20"/>
        <w:szCs w:val="20"/>
      </w:rPr>
    </w:pPr>
    <w:r>
      <w:rPr>
        <w:rFonts w:ascii="Arial" w:eastAsia="Arial" w:hAnsi="Arial" w:cs="Arial"/>
        <w:b/>
        <w:sz w:val="20"/>
        <w:szCs w:val="20"/>
      </w:rPr>
      <w:t>Secretaria de Relações Internacionais</w:t>
    </w:r>
  </w:p>
  <w:p w14:paraId="47A626A9" w14:textId="77777777" w:rsidR="005F6835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Arial" w:eastAsia="Arial" w:hAnsi="Arial" w:cs="Arial"/>
        <w:b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 xml:space="preserve">Divisão de Línguas </w:t>
    </w:r>
  </w:p>
  <w:p w14:paraId="4C26044D" w14:textId="77777777" w:rsidR="005F6835" w:rsidRDefault="005F6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b/>
        <w:color w:val="FF0000"/>
        <w:sz w:val="20"/>
        <w:szCs w:val="20"/>
      </w:rPr>
    </w:pPr>
  </w:p>
  <w:p w14:paraId="697FCED1" w14:textId="77777777" w:rsidR="005F6835" w:rsidRDefault="005F6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  <w:p w14:paraId="672E27C0" w14:textId="77777777" w:rsidR="005F6835" w:rsidRDefault="005F683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DA71F8"/>
    <w:multiLevelType w:val="multilevel"/>
    <w:tmpl w:val="049047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61764"/>
    <w:multiLevelType w:val="multilevel"/>
    <w:tmpl w:val="3D0692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969118">
    <w:abstractNumId w:val="0"/>
  </w:num>
  <w:num w:numId="2" w16cid:durableId="14207606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835"/>
    <w:rsid w:val="002C4655"/>
    <w:rsid w:val="005F6835"/>
    <w:rsid w:val="00AC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1EA019"/>
  <w15:docId w15:val="{76A4060A-F37B-45FD-92A0-283CB88B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1856"/>
  </w:style>
  <w:style w:type="paragraph" w:styleId="Ttulo1">
    <w:name w:val="heading 1"/>
    <w:basedOn w:val="Normal"/>
    <w:next w:val="Normal"/>
    <w:link w:val="Ttulo1Char"/>
    <w:uiPriority w:val="9"/>
    <w:qFormat/>
    <w:rsid w:val="00CE76BD"/>
    <w:pPr>
      <w:keepNext/>
      <w:tabs>
        <w:tab w:val="num" w:pos="0"/>
      </w:tabs>
      <w:suppressAutoHyphens/>
      <w:spacing w:before="240" w:after="60" w:line="240" w:lineRule="auto"/>
      <w:outlineLvl w:val="0"/>
    </w:pPr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2747D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D51856"/>
    <w:pPr>
      <w:widowControl w:val="0"/>
      <w:suppressAutoHyphens/>
      <w:overflowPunct w:val="0"/>
      <w:autoSpaceDE w:val="0"/>
      <w:spacing w:after="0" w:line="240" w:lineRule="auto"/>
      <w:jc w:val="center"/>
      <w:textAlignment w:val="baseline"/>
    </w:pPr>
    <w:rPr>
      <w:rFonts w:ascii="Arial" w:eastAsia="Times New Roman" w:hAnsi="Arial"/>
      <w:b/>
      <w:sz w:val="20"/>
      <w:szCs w:val="20"/>
      <w:lang w:eastAsia="ar-SA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0">
    <w:name w:val="Table Normal3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0">
    <w:name w:val="Table Normal4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rsid w:val="00D51856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51856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5185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D51856"/>
    <w:rPr>
      <w:rFonts w:ascii="Tahoma" w:eastAsia="Calibri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unhideWhenUsed/>
    <w:rsid w:val="00D51856"/>
    <w:pPr>
      <w:tabs>
        <w:tab w:val="center" w:pos="4252"/>
        <w:tab w:val="right" w:pos="8504"/>
      </w:tabs>
      <w:spacing w:after="0" w:line="240" w:lineRule="auto"/>
    </w:pPr>
    <w:rPr>
      <w:sz w:val="20"/>
      <w:szCs w:val="20"/>
    </w:rPr>
  </w:style>
  <w:style w:type="character" w:customStyle="1" w:styleId="RodapChar">
    <w:name w:val="Rodapé Char"/>
    <w:link w:val="Rodap"/>
    <w:uiPriority w:val="99"/>
    <w:rsid w:val="00D51856"/>
    <w:rPr>
      <w:rFonts w:ascii="Calibri" w:eastAsia="Calibri" w:hAnsi="Calibri" w:cs="Times New Roman"/>
    </w:rPr>
  </w:style>
  <w:style w:type="character" w:customStyle="1" w:styleId="TtuloChar">
    <w:name w:val="Título Char"/>
    <w:link w:val="Ttulo"/>
    <w:rsid w:val="00D51856"/>
    <w:rPr>
      <w:rFonts w:ascii="Arial" w:eastAsia="Times New Roman" w:hAnsi="Arial" w:cs="Times New Roman"/>
      <w:b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Pr>
      <w:rFonts w:ascii="Cambria" w:eastAsia="Cambria" w:hAnsi="Cambria" w:cs="Cambria"/>
      <w:i/>
      <w:color w:val="4F81BD"/>
      <w:sz w:val="24"/>
      <w:szCs w:val="24"/>
    </w:rPr>
  </w:style>
  <w:style w:type="character" w:customStyle="1" w:styleId="SubttuloChar">
    <w:name w:val="Subtítulo Char"/>
    <w:link w:val="Subttulo"/>
    <w:uiPriority w:val="11"/>
    <w:rsid w:val="00D51856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Ttulo1Char">
    <w:name w:val="Título 1 Char"/>
    <w:link w:val="Ttulo1"/>
    <w:rsid w:val="00CE76BD"/>
    <w:rPr>
      <w:rFonts w:ascii="Arial" w:eastAsia="Times New Roman" w:hAnsi="Arial"/>
      <w:b/>
      <w:bCs/>
      <w:kern w:val="1"/>
      <w:sz w:val="32"/>
      <w:szCs w:val="32"/>
      <w:lang w:eastAsia="ar-SA"/>
    </w:rPr>
  </w:style>
  <w:style w:type="paragraph" w:styleId="Corpodetexto">
    <w:name w:val="Body Text"/>
    <w:basedOn w:val="Normal"/>
    <w:link w:val="CorpodetextoChar"/>
    <w:semiHidden/>
    <w:rsid w:val="00CE76BD"/>
    <w:pPr>
      <w:widowControl w:val="0"/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Arial" w:eastAsia="Times New Roman" w:hAnsi="Arial"/>
      <w:sz w:val="20"/>
      <w:szCs w:val="20"/>
      <w:lang w:eastAsia="ar-SA"/>
    </w:rPr>
  </w:style>
  <w:style w:type="character" w:customStyle="1" w:styleId="CorpodetextoChar">
    <w:name w:val="Corpo de texto Char"/>
    <w:link w:val="Corpodetexto"/>
    <w:semiHidden/>
    <w:rsid w:val="00CE76BD"/>
    <w:rPr>
      <w:rFonts w:ascii="Arial" w:eastAsia="Times New Roman" w:hAnsi="Arial" w:cs="Times New Roman"/>
      <w:szCs w:val="20"/>
      <w:lang w:eastAsia="ar-SA"/>
    </w:rPr>
  </w:style>
  <w:style w:type="paragraph" w:customStyle="1" w:styleId="Corpodetexto31">
    <w:name w:val="Corpo de texto 31"/>
    <w:basedOn w:val="Normal"/>
    <w:rsid w:val="00AD74A2"/>
    <w:pPr>
      <w:tabs>
        <w:tab w:val="left" w:pos="-142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/>
      <w:bCs/>
      <w:sz w:val="23"/>
      <w:szCs w:val="20"/>
      <w:lang w:eastAsia="ar-SA"/>
    </w:rPr>
  </w:style>
  <w:style w:type="paragraph" w:customStyle="1" w:styleId="BodyText21">
    <w:name w:val="Body Text 21"/>
    <w:basedOn w:val="Normal"/>
    <w:rsid w:val="00AD74A2"/>
    <w:pPr>
      <w:widowControl w:val="0"/>
      <w:tabs>
        <w:tab w:val="left" w:pos="720"/>
      </w:tabs>
      <w:suppressAutoHyphens/>
      <w:overflowPunct w:val="0"/>
      <w:autoSpaceDE w:val="0"/>
      <w:spacing w:after="0" w:line="240" w:lineRule="auto"/>
      <w:ind w:left="720" w:hanging="720"/>
      <w:jc w:val="both"/>
      <w:textAlignment w:val="baseline"/>
    </w:pPr>
    <w:rPr>
      <w:rFonts w:ascii="Times New Roman" w:eastAsia="Times New Roman" w:hAnsi="Times New Roman"/>
      <w:sz w:val="24"/>
      <w:szCs w:val="20"/>
      <w:lang w:eastAsia="ar-SA"/>
    </w:rPr>
  </w:style>
  <w:style w:type="character" w:customStyle="1" w:styleId="Ttulo3Char">
    <w:name w:val="Título 3 Char"/>
    <w:link w:val="Ttulo3"/>
    <w:uiPriority w:val="9"/>
    <w:semiHidden/>
    <w:rsid w:val="00A2747D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WW8Num24z1">
    <w:name w:val="WW8Num24z1"/>
    <w:rsid w:val="00131675"/>
    <w:rPr>
      <w:rFonts w:ascii="Courier New" w:hAnsi="Courier New"/>
      <w:sz w:val="20"/>
    </w:rPr>
  </w:style>
  <w:style w:type="paragraph" w:customStyle="1" w:styleId="LightGrid-Accent31">
    <w:name w:val="Light Grid - Accent 31"/>
    <w:basedOn w:val="Normal"/>
    <w:uiPriority w:val="34"/>
    <w:qFormat/>
    <w:rsid w:val="00E357BC"/>
    <w:pPr>
      <w:ind w:left="708"/>
    </w:pPr>
  </w:style>
  <w:style w:type="paragraph" w:customStyle="1" w:styleId="Default">
    <w:name w:val="Default"/>
    <w:rsid w:val="000D15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efdecomentrio">
    <w:name w:val="annotation reference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uiPriority w:val="99"/>
    <w:semiHidden/>
    <w:rsid w:val="008829F2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1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uiPriority w:val="99"/>
    <w:semiHidden/>
    <w:rsid w:val="008829F2"/>
    <w:rPr>
      <w:b/>
      <w:bCs/>
      <w:lang w:eastAsia="en-US"/>
    </w:rPr>
  </w:style>
  <w:style w:type="character" w:customStyle="1" w:styleId="apple-converted-space">
    <w:name w:val="apple-converted-space"/>
    <w:rsid w:val="00A119B8"/>
  </w:style>
  <w:style w:type="paragraph" w:customStyle="1" w:styleId="MediumGrid1-Accent21">
    <w:name w:val="Medium Grid 1 - Accent 21"/>
    <w:basedOn w:val="Normal"/>
    <w:uiPriority w:val="34"/>
    <w:qFormat/>
    <w:rsid w:val="008A7414"/>
    <w:pPr>
      <w:ind w:left="708"/>
    </w:pPr>
  </w:style>
  <w:style w:type="paragraph" w:styleId="PargrafodaLista">
    <w:name w:val="List Paragraph"/>
    <w:basedOn w:val="Normal"/>
    <w:uiPriority w:val="34"/>
    <w:qFormat/>
    <w:rsid w:val="00CA1AF3"/>
    <w:pPr>
      <w:ind w:left="708"/>
    </w:pPr>
  </w:style>
  <w:style w:type="table" w:styleId="Tabelacomgrade">
    <w:name w:val="Table Grid"/>
    <w:basedOn w:val="Tabelanormal"/>
    <w:uiPriority w:val="59"/>
    <w:rsid w:val="00993D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o">
    <w:name w:val="Revision"/>
    <w:hidden/>
    <w:uiPriority w:val="71"/>
    <w:rsid w:val="0094568C"/>
  </w:style>
  <w:style w:type="paragraph" w:styleId="Legenda">
    <w:name w:val="caption"/>
    <w:basedOn w:val="Normal"/>
    <w:next w:val="Normal"/>
    <w:uiPriority w:val="35"/>
    <w:unhideWhenUsed/>
    <w:qFormat/>
    <w:rsid w:val="004563F8"/>
    <w:pPr>
      <w:spacing w:line="240" w:lineRule="auto"/>
    </w:pPr>
    <w:rPr>
      <w:rFonts w:asciiTheme="minorHAnsi" w:eastAsiaTheme="minorEastAsia" w:hAnsiTheme="minorHAnsi" w:cstheme="minorBidi"/>
      <w:b/>
      <w:bCs/>
      <w:color w:val="4F81BD" w:themeColor="accent1"/>
      <w:sz w:val="18"/>
      <w:szCs w:val="18"/>
      <w:lang w:val="en-US"/>
    </w:rPr>
  </w:style>
  <w:style w:type="character" w:styleId="Nmerodepgina">
    <w:name w:val="page number"/>
    <w:basedOn w:val="Fontepargpadro"/>
    <w:uiPriority w:val="99"/>
    <w:semiHidden/>
    <w:unhideWhenUsed/>
    <w:rsid w:val="004E65D6"/>
  </w:style>
  <w:style w:type="character" w:customStyle="1" w:styleId="AssuntodocomentrioChar1">
    <w:name w:val="Assunto do comentário Char1"/>
    <w:basedOn w:val="TextodecomentrioChar1"/>
    <w:link w:val="Assuntodocomentrio"/>
    <w:uiPriority w:val="99"/>
    <w:semiHidden/>
    <w:rPr>
      <w:b/>
      <w:bCs/>
      <w:sz w:val="20"/>
      <w:szCs w:val="20"/>
    </w:rPr>
  </w:style>
  <w:style w:type="character" w:customStyle="1" w:styleId="TextodecomentrioChar1">
    <w:name w:val="Texto de comentário Char1"/>
    <w:link w:val="Textodecomentrio"/>
    <w:uiPriority w:val="99"/>
    <w:semiHidden/>
    <w:rPr>
      <w:sz w:val="20"/>
      <w:szCs w:val="20"/>
    </w:rPr>
  </w:style>
  <w:style w:type="table" w:customStyle="1" w:styleId="a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5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4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leNormal4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4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4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c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d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e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">
    <w:basedOn w:val="TableNormal20"/>
    <w:tblPr>
      <w:tblStyleRowBandSize w:val="1"/>
      <w:tblStyleColBandSize w:val="1"/>
      <w:tblCellMar>
        <w:top w:w="15" w:type="dxa"/>
        <w:left w:w="108" w:type="dxa"/>
        <w:bottom w:w="15" w:type="dxa"/>
        <w:right w:w="108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8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9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a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b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c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d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e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0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1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2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3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4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5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6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7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8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9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a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b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c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d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e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f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f0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f1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f2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  <w:style w:type="table" w:customStyle="1" w:styleId="afff3">
    <w:basedOn w:val="Tabelanormal"/>
    <w:tblPr>
      <w:tblStyleRowBandSize w:val="1"/>
      <w:tblStyleColBandSize w:val="1"/>
      <w:tblCellMar>
        <w:top w:w="15" w:type="dxa"/>
        <w:bottom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Zr2YvVEoe/1E8t/0JptUgyKyvA==">CgMxLjAyCGguZ2pkZ3hzMgloLjFmb2I5dGUyDmguOGhrZHM1cHBrZzMwMgloLjMwajB6bGw4AHIhMUJKS0FPTXVBaWZLRUl5eEg2OXljaFktRE85enZQMTZI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630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Profa. Virgínia</dc:creator>
  <cp:lastModifiedBy>Revisor</cp:lastModifiedBy>
  <cp:revision>2</cp:revision>
  <dcterms:created xsi:type="dcterms:W3CDTF">2023-08-08T11:22:00Z</dcterms:created>
  <dcterms:modified xsi:type="dcterms:W3CDTF">2023-08-08T11:22:00Z</dcterms:modified>
</cp:coreProperties>
</file>